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7BF289E8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AD7508">
        <w:rPr>
          <w:rFonts w:cs="Arial"/>
          <w:sz w:val="24"/>
          <w:szCs w:val="24"/>
        </w:rPr>
        <w:t>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0F5EBC">
        <w:rPr>
          <w:rFonts w:cs="Arial"/>
          <w:color w:val="000000"/>
          <w:sz w:val="24"/>
          <w:szCs w:val="24"/>
        </w:rPr>
        <w:t>15868</w:t>
      </w:r>
    </w:p>
    <w:p w14:paraId="2700B07E" w14:textId="46AB7BD2" w:rsidR="003175E3" w:rsidRPr="008C4D7E" w:rsidRDefault="00AD7508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Spokane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USA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12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 w:rsidR="00FB269F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>6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Nov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329D3C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94F2F">
        <w:rPr>
          <w:rFonts w:ascii="Arial" w:hAnsi="Arial"/>
          <w:sz w:val="24"/>
          <w:lang w:val="en-US"/>
        </w:rPr>
        <w:t>6.5.6</w:t>
      </w:r>
      <w:r w:rsidR="000F5EBC">
        <w:rPr>
          <w:rFonts w:ascii="Arial" w:hAnsi="Arial"/>
          <w:sz w:val="24"/>
          <w:lang w:val="en-US"/>
        </w:rPr>
        <w:t>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EA6C65F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D7508">
        <w:rPr>
          <w:rFonts w:ascii="Arial" w:hAnsi="Arial"/>
          <w:sz w:val="24"/>
          <w:lang w:val="en-US"/>
        </w:rPr>
        <w:t>Simulation result for</w:t>
      </w:r>
      <w:r w:rsidR="0002374A">
        <w:rPr>
          <w:rFonts w:ascii="Arial" w:hAnsi="Arial"/>
          <w:sz w:val="24"/>
          <w:lang w:val="en-US"/>
        </w:rPr>
        <w:t xml:space="preserve"> </w:t>
      </w:r>
      <w:r w:rsidR="008667C5" w:rsidRPr="008667C5">
        <w:rPr>
          <w:rFonts w:ascii="Arial" w:hAnsi="Arial"/>
          <w:sz w:val="24"/>
          <w:lang w:val="en-US"/>
        </w:rPr>
        <w:t xml:space="preserve">UE demodulation </w:t>
      </w:r>
      <w:r w:rsidR="0002374A">
        <w:rPr>
          <w:rFonts w:ascii="Arial" w:hAnsi="Arial"/>
          <w:sz w:val="24"/>
          <w:lang w:val="en-US"/>
        </w:rPr>
        <w:t>requirement</w:t>
      </w:r>
      <w:r w:rsidR="008667C5" w:rsidRPr="008667C5">
        <w:rPr>
          <w:rFonts w:ascii="Arial" w:hAnsi="Arial"/>
          <w:sz w:val="24"/>
          <w:lang w:val="en-US"/>
        </w:rPr>
        <w:t xml:space="preserve"> for </w:t>
      </w:r>
      <w:proofErr w:type="spellStart"/>
      <w:r w:rsidR="008667C5" w:rsidRPr="008667C5">
        <w:rPr>
          <w:rFonts w:ascii="Arial" w:hAnsi="Arial"/>
          <w:sz w:val="24"/>
          <w:lang w:val="en-US"/>
        </w:rPr>
        <w:t>eFeMTC</w:t>
      </w:r>
      <w:proofErr w:type="spellEnd"/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71BD5E4E" w:rsidR="0092330C" w:rsidRDefault="0092330C" w:rsidP="00884374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FB269F">
        <w:rPr>
          <w:lang w:val="en-US"/>
        </w:rPr>
        <w:t xml:space="preserve">present the </w:t>
      </w:r>
      <w:proofErr w:type="spellStart"/>
      <w:r w:rsidR="00AD7508">
        <w:rPr>
          <w:lang w:val="en-US"/>
        </w:rPr>
        <w:t>additoinal</w:t>
      </w:r>
      <w:proofErr w:type="spellEnd"/>
      <w:r w:rsidR="00AD7508">
        <w:rPr>
          <w:lang w:val="en-US"/>
        </w:rPr>
        <w:t xml:space="preserve"> </w:t>
      </w:r>
      <w:r w:rsidR="00FB269F">
        <w:rPr>
          <w:lang w:val="en-US"/>
        </w:rPr>
        <w:t>simulation result</w:t>
      </w:r>
      <w:r w:rsidR="00E201F9">
        <w:rPr>
          <w:lang w:val="en-US"/>
        </w:rPr>
        <w:t>s</w:t>
      </w:r>
      <w:r w:rsidR="007C43A9">
        <w:rPr>
          <w:lang w:val="en-US"/>
        </w:rPr>
        <w:t xml:space="preserve"> </w:t>
      </w:r>
      <w:r w:rsidR="00E201F9">
        <w:rPr>
          <w:lang w:val="en-US"/>
        </w:rPr>
        <w:t>for</w:t>
      </w:r>
      <w:r w:rsidR="007C43A9">
        <w:rPr>
          <w:lang w:val="en-US"/>
        </w:rPr>
        <w:t xml:space="preserve"> </w:t>
      </w:r>
      <w:r w:rsidR="00BF5348">
        <w:rPr>
          <w:lang w:val="en-US"/>
        </w:rPr>
        <w:t xml:space="preserve">the </w:t>
      </w:r>
      <w:proofErr w:type="spellStart"/>
      <w:r w:rsidR="007C43A9">
        <w:rPr>
          <w:lang w:val="en-US"/>
        </w:rPr>
        <w:t>eFeMTC</w:t>
      </w:r>
      <w:proofErr w:type="spellEnd"/>
      <w:r w:rsidR="007C43A9">
        <w:rPr>
          <w:lang w:val="en-US"/>
        </w:rPr>
        <w:t xml:space="preserve"> demodulation</w:t>
      </w:r>
      <w:r w:rsidR="00AD7508">
        <w:rPr>
          <w:lang w:val="en-US"/>
        </w:rPr>
        <w:t xml:space="preserve"> requirement</w:t>
      </w:r>
      <w:r w:rsidR="007C43A9">
        <w:rPr>
          <w:lang w:val="en-US"/>
        </w:rPr>
        <w:t>.</w:t>
      </w:r>
    </w:p>
    <w:p w14:paraId="2B5DFDAE" w14:textId="24359447" w:rsidR="007C61D6" w:rsidRDefault="00BF5348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9029830" w14:textId="3E064E1C" w:rsidR="000647FF" w:rsidRDefault="007C43A9" w:rsidP="001C127B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DL 64QAM</w:t>
      </w:r>
      <w:r w:rsidR="00AD7508">
        <w:rPr>
          <w:lang w:val="en-US"/>
        </w:rPr>
        <w:t xml:space="preserve"> - TDD</w:t>
      </w:r>
    </w:p>
    <w:p w14:paraId="558AF763" w14:textId="44295694" w:rsidR="00225F44" w:rsidRDefault="001C127B" w:rsidP="00BF5348">
      <w:pPr>
        <w:rPr>
          <w:lang w:val="en-US"/>
        </w:rPr>
      </w:pPr>
      <w:r>
        <w:rPr>
          <w:lang w:val="en-US"/>
        </w:rPr>
        <w:t xml:space="preserve">In the last meeting, </w:t>
      </w:r>
      <w:r w:rsidR="00AD7508">
        <w:rPr>
          <w:lang w:val="en-US"/>
        </w:rPr>
        <w:t xml:space="preserve">a CR [1] </w:t>
      </w:r>
      <w:r>
        <w:rPr>
          <w:lang w:val="en-US"/>
        </w:rPr>
        <w:t xml:space="preserve">was agreed to introduce the demodulation test for the downlink 64QAM based on </w:t>
      </w:r>
      <w:r w:rsidRPr="001C127B">
        <w:rPr>
          <w:lang w:val="en-US"/>
        </w:rPr>
        <w:t>CE Mode A with 3PRB allocation, TBS=968 and under EPA5 2x1 lo</w:t>
      </w:r>
      <w:r>
        <w:rPr>
          <w:lang w:val="en-US"/>
        </w:rPr>
        <w:t>w correlation</w:t>
      </w:r>
      <w:r w:rsidR="00FB269F">
        <w:rPr>
          <w:lang w:val="en-US"/>
        </w:rPr>
        <w:t xml:space="preserve"> based on TM2</w:t>
      </w:r>
      <w:r w:rsidR="00AD7508">
        <w:rPr>
          <w:lang w:val="en-US"/>
        </w:rPr>
        <w:t>, yet the SNR requirement for TDD case remains TBD</w:t>
      </w:r>
      <w:r w:rsidR="00FB269F">
        <w:rPr>
          <w:lang w:val="en-US"/>
        </w:rPr>
        <w:t xml:space="preserve">. </w:t>
      </w:r>
      <w:r w:rsidR="00225F44" w:rsidRPr="00225F44">
        <w:rPr>
          <w:lang w:val="en-US"/>
        </w:rPr>
        <w:t>Figure</w:t>
      </w:r>
      <w:r w:rsidR="00225F44">
        <w:rPr>
          <w:lang w:val="en-US"/>
        </w:rPr>
        <w:t xml:space="preserve"> 1 shows the normalized throughput performance of the proposed TM2 DL 64QAM test case</w:t>
      </w:r>
      <w:r w:rsidR="00AD7508">
        <w:rPr>
          <w:lang w:val="en-US"/>
        </w:rPr>
        <w:t xml:space="preserve"> in TDD</w:t>
      </w:r>
      <w:r w:rsidR="000B4805">
        <w:rPr>
          <w:lang w:val="en-US"/>
        </w:rPr>
        <w:t>, 8.11.1.2.3 Test 6</w:t>
      </w:r>
      <w:r w:rsidR="00225F44">
        <w:rPr>
          <w:lang w:val="en-US"/>
        </w:rPr>
        <w:t xml:space="preserve">. </w:t>
      </w:r>
      <w:r w:rsidR="00AD7508">
        <w:rPr>
          <w:lang w:val="en-US"/>
        </w:rPr>
        <w:t>Only SF0, 4, 5, 9 was scheduled in the simulation</w:t>
      </w:r>
      <w:r w:rsidR="00490624">
        <w:rPr>
          <w:lang w:val="en-US"/>
        </w:rPr>
        <w:t xml:space="preserve"> </w:t>
      </w:r>
      <w:proofErr w:type="gramStart"/>
      <w:r w:rsidR="00490624">
        <w:rPr>
          <w:lang w:val="en-US"/>
        </w:rPr>
        <w:t>in order to</w:t>
      </w:r>
      <w:proofErr w:type="gramEnd"/>
      <w:r w:rsidR="00490624">
        <w:rPr>
          <w:lang w:val="en-US"/>
        </w:rPr>
        <w:t xml:space="preserve"> have comparable configuration as FDD</w:t>
      </w:r>
      <w:r w:rsidR="00AD7508">
        <w:rPr>
          <w:lang w:val="en-US"/>
        </w:rPr>
        <w:t xml:space="preserve">. </w:t>
      </w:r>
      <w:r w:rsidR="003028C7">
        <w:rPr>
          <w:lang w:val="en-US"/>
        </w:rPr>
        <w:t>It is observed that 70% of the max throughput can be achieved at 1</w:t>
      </w:r>
      <w:r w:rsidR="00CA4B77">
        <w:rPr>
          <w:lang w:val="en-US"/>
        </w:rPr>
        <w:t>2</w:t>
      </w:r>
      <w:r w:rsidR="000C62A2">
        <w:rPr>
          <w:lang w:val="en-US"/>
        </w:rPr>
        <w:t xml:space="preserve"> </w:t>
      </w:r>
      <w:r w:rsidR="003028C7">
        <w:rPr>
          <w:lang w:val="en-US"/>
        </w:rPr>
        <w:t>dB without considering any impairment margin.</w:t>
      </w:r>
    </w:p>
    <w:p w14:paraId="7FD03493" w14:textId="614A8D1D" w:rsidR="00225F44" w:rsidRDefault="00AD7508" w:rsidP="003028C7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4147E1C" wp14:editId="51E3AE80">
            <wp:extent cx="4144488" cy="2951018"/>
            <wp:effectExtent l="0" t="0" r="8890" b="190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D2D8B2D-5510-43A1-B3FA-6AB29C8C1CB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90DC6A0" w14:textId="0E002B51" w:rsidR="00225F44" w:rsidRDefault="00225F44" w:rsidP="003028C7">
      <w:pPr>
        <w:jc w:val="center"/>
        <w:rPr>
          <w:lang w:val="en-US"/>
        </w:rPr>
      </w:pPr>
      <w:r>
        <w:rPr>
          <w:lang w:val="en-US"/>
        </w:rPr>
        <w:t xml:space="preserve">Figure 1. Normalized throughput for </w:t>
      </w:r>
      <w:r w:rsidR="003028C7">
        <w:rPr>
          <w:lang w:val="en-US"/>
        </w:rPr>
        <w:t>DL 64QAM test with TBS=968 in EPA5 2x1 channel (CFI=3)</w:t>
      </w:r>
      <w:r w:rsidR="000B4805">
        <w:rPr>
          <w:lang w:val="en-US"/>
        </w:rPr>
        <w:t xml:space="preserve"> in TDD (DL Scheduling in SF0, 4, 5, 9)</w:t>
      </w:r>
    </w:p>
    <w:p w14:paraId="753B4D1E" w14:textId="076BE197" w:rsidR="00FB269F" w:rsidRDefault="00FB269F" w:rsidP="00FB269F">
      <w:pPr>
        <w:rPr>
          <w:b/>
        </w:rPr>
      </w:pPr>
      <w:r>
        <w:rPr>
          <w:b/>
        </w:rPr>
        <w:t>Observation</w:t>
      </w:r>
      <w:r w:rsidRPr="00225F44">
        <w:rPr>
          <w:b/>
        </w:rPr>
        <w:t xml:space="preserve"> </w:t>
      </w:r>
      <w:r>
        <w:rPr>
          <w:b/>
        </w:rPr>
        <w:t>1</w:t>
      </w:r>
      <w:r w:rsidRPr="00225F44">
        <w:rPr>
          <w:b/>
        </w:rPr>
        <w:t xml:space="preserve">. </w:t>
      </w:r>
      <w:r>
        <w:rPr>
          <w:b/>
        </w:rPr>
        <w:t xml:space="preserve">For 64QAM demodulation test case </w:t>
      </w:r>
      <w:r w:rsidR="00AD7508">
        <w:rPr>
          <w:b/>
        </w:rPr>
        <w:t>with DL subframe only scheduling in TDD,</w:t>
      </w:r>
      <w:r>
        <w:rPr>
          <w:b/>
        </w:rPr>
        <w:t xml:space="preserve"> 70% of the max configured throughput is achieved at the SNR of 1</w:t>
      </w:r>
      <w:r w:rsidR="00AD7508">
        <w:rPr>
          <w:b/>
        </w:rPr>
        <w:t>2</w:t>
      </w:r>
      <w:r>
        <w:rPr>
          <w:b/>
        </w:rPr>
        <w:t>dB before considering the impairment margin.</w:t>
      </w:r>
    </w:p>
    <w:p w14:paraId="50BA13F4" w14:textId="2AF32A0A" w:rsidR="00490624" w:rsidRPr="00490624" w:rsidRDefault="00490624" w:rsidP="00FB269F">
      <w:r w:rsidRPr="00534AF2">
        <w:rPr>
          <w:b/>
        </w:rPr>
        <w:t xml:space="preserve">Proposal 1. </w:t>
      </w:r>
      <w:r>
        <w:rPr>
          <w:b/>
        </w:rPr>
        <w:t xml:space="preserve">Finalize the subframe allocation for TDD </w:t>
      </w:r>
      <w:r w:rsidRPr="00534AF2">
        <w:rPr>
          <w:b/>
        </w:rPr>
        <w:t>64QAM</w:t>
      </w:r>
      <w:r>
        <w:rPr>
          <w:b/>
        </w:rPr>
        <w:t xml:space="preserve"> demodulation test (8.11.1.2.3 Test 6) as SF0, 4, 5, 9.</w:t>
      </w:r>
    </w:p>
    <w:p w14:paraId="6D01C129" w14:textId="6F5BDD87" w:rsidR="007C43A9" w:rsidRDefault="003028C7" w:rsidP="00BF5348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lastRenderedPageBreak/>
        <w:t>High Velocity</w:t>
      </w:r>
    </w:p>
    <w:p w14:paraId="69E8F3DD" w14:textId="378A7467" w:rsidR="003E07FC" w:rsidRDefault="00AD7508" w:rsidP="003028C7">
      <w:r>
        <w:t xml:space="preserve">In the last </w:t>
      </w:r>
      <w:r w:rsidR="003E07FC">
        <w:t xml:space="preserve">RAN4 #88bis </w:t>
      </w:r>
      <w:r>
        <w:t xml:space="preserve">meeting, </w:t>
      </w:r>
      <w:r w:rsidR="003E07FC">
        <w:t xml:space="preserve">it was agreed to change </w:t>
      </w:r>
      <w:r>
        <w:t xml:space="preserve">RB allocation for high velocity demodulation test </w:t>
      </w:r>
      <w:r w:rsidR="003E07FC">
        <w:t>from 6 to 3 RBs with the TBS also reduced to 224 bits. Figure 2 shows the demodulation performance of 8.11.1.1.3 Test 5. It is shown that 70% of the maximum configured throughput can be achieved at 1.3</w:t>
      </w:r>
      <w:r w:rsidR="000B4805">
        <w:t>7</w:t>
      </w:r>
      <w:r w:rsidR="003E07FC">
        <w:t>dB without considering the impairment margin.</w:t>
      </w:r>
    </w:p>
    <w:p w14:paraId="1F5D8654" w14:textId="0FBF4FA7" w:rsidR="003E07FC" w:rsidRDefault="003E07FC" w:rsidP="000B4805">
      <w:pPr>
        <w:jc w:val="center"/>
      </w:pPr>
      <w:r>
        <w:rPr>
          <w:noProof/>
        </w:rPr>
        <w:drawing>
          <wp:inline distT="0" distB="0" distL="0" distR="0" wp14:anchorId="208DF562" wp14:editId="67CA2B15">
            <wp:extent cx="4251366" cy="2885704"/>
            <wp:effectExtent l="0" t="0" r="15875" b="10160"/>
            <wp:docPr id="6" name="Chart 6">
              <a:extLst xmlns:a="http://schemas.openxmlformats.org/drawingml/2006/main">
                <a:ext uri="{FF2B5EF4-FFF2-40B4-BE49-F238E27FC236}">
                  <a16:creationId xmlns:a16="http://schemas.microsoft.com/office/drawing/2014/main" id="{94E56B92-797E-442C-BEDE-25E6816BB29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DF38138" w14:textId="076F646F" w:rsidR="000B4805" w:rsidRDefault="000B4805" w:rsidP="000B4805">
      <w:pPr>
        <w:jc w:val="center"/>
      </w:pPr>
      <w:r>
        <w:t>Figure 2. Normalized throughput for TM2 QPSK 1/3 TBS=224 with 3PRB in EPA 2x1 low correlation channel with 200Hz Doppler without frequency hopping.</w:t>
      </w:r>
    </w:p>
    <w:p w14:paraId="019DADE9" w14:textId="32C45341" w:rsidR="000B4805" w:rsidRPr="008968A8" w:rsidRDefault="000B4805" w:rsidP="000B4805">
      <w:pPr>
        <w:rPr>
          <w:b/>
        </w:rPr>
      </w:pPr>
      <w:r>
        <w:rPr>
          <w:b/>
        </w:rPr>
        <w:t>Observation</w:t>
      </w:r>
      <w:r w:rsidRPr="008968A8">
        <w:rPr>
          <w:b/>
        </w:rPr>
        <w:t xml:space="preserve"> </w:t>
      </w:r>
      <w:r>
        <w:rPr>
          <w:b/>
        </w:rPr>
        <w:t>2</w:t>
      </w:r>
      <w:r w:rsidRPr="008968A8">
        <w:rPr>
          <w:b/>
        </w:rPr>
        <w:t xml:space="preserve">. </w:t>
      </w:r>
      <w:r>
        <w:rPr>
          <w:b/>
        </w:rPr>
        <w:t>For FDD high velocity demodulation test agreed in [1], the 70% of the max configured throughput can be achieved at the SNR of 1.37dB before considering any impairment margin.</w:t>
      </w:r>
    </w:p>
    <w:p w14:paraId="33741C65" w14:textId="4276AD7E" w:rsidR="003E07FC" w:rsidRDefault="003E07FC" w:rsidP="003E07FC">
      <w:proofErr w:type="gramStart"/>
      <w:r>
        <w:t>In order to</w:t>
      </w:r>
      <w:proofErr w:type="gramEnd"/>
      <w:r>
        <w:t xml:space="preserve"> ensure the demodulation performance </w:t>
      </w:r>
      <w:r w:rsidR="000B4805">
        <w:t xml:space="preserve">in the Test 5 </w:t>
      </w:r>
      <w:r>
        <w:t xml:space="preserve">is not affected by underlying MPDCCH demodulation performance, the test should be configured with sufficient MPDCCH repetition levels that guarantees low enough MPDCCH BLER. Table 1 shows the MPDCCH BLER for different repetition levels in the EPA200L fading channel. </w:t>
      </w:r>
      <w:proofErr w:type="gramStart"/>
      <w:r>
        <w:t>It can be seen that MPDCCH</w:t>
      </w:r>
      <w:proofErr w:type="gramEnd"/>
      <w:r>
        <w:t xml:space="preserve"> repetition level should be 8 in order to make sure that UE throughput is not affected by the MPDCCH BLER</w:t>
      </w:r>
      <w:r w:rsidR="000B4805">
        <w:t xml:space="preserve"> in the SNR test point of 1~2dB.</w:t>
      </w:r>
      <w:r>
        <w:br/>
      </w:r>
    </w:p>
    <w:p w14:paraId="5FF4EBB7" w14:textId="7AD694C2" w:rsidR="000B4805" w:rsidRPr="00CA4B77" w:rsidRDefault="000B4805" w:rsidP="00CA4B77">
      <w:pPr>
        <w:jc w:val="center"/>
        <w:rPr>
          <w:b/>
        </w:rPr>
      </w:pPr>
      <w:bookmarkStart w:id="0" w:name="_GoBack"/>
      <w:r w:rsidRPr="00CA4B77">
        <w:rPr>
          <w:b/>
        </w:rPr>
        <w:t>Table 1. MPDCCH BLER for the different repetition levels in EPA2x1 200Hz fading channel in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3E07FC" w:rsidRPr="003E07FC" w14:paraId="2F7BF18B" w14:textId="77777777" w:rsidTr="000A65C8">
        <w:trPr>
          <w:trHeight w:val="300"/>
          <w:jc w:val="center"/>
        </w:trPr>
        <w:tc>
          <w:tcPr>
            <w:tcW w:w="960" w:type="dxa"/>
            <w:noWrap/>
            <w:hideMark/>
          </w:tcPr>
          <w:bookmarkEnd w:id="0"/>
          <w:p w14:paraId="204DA344" w14:textId="77777777" w:rsidR="003E07FC" w:rsidRPr="003E07FC" w:rsidRDefault="003E07FC" w:rsidP="003E07FC">
            <w:pPr>
              <w:rPr>
                <w:lang w:val="en-US"/>
              </w:rPr>
            </w:pPr>
            <w:r w:rsidRPr="003E07FC">
              <w:t>SNR (dB)</w:t>
            </w:r>
          </w:p>
        </w:tc>
        <w:tc>
          <w:tcPr>
            <w:tcW w:w="960" w:type="dxa"/>
            <w:noWrap/>
            <w:hideMark/>
          </w:tcPr>
          <w:p w14:paraId="5D7D2598" w14:textId="77777777" w:rsidR="003E07FC" w:rsidRPr="003E07FC" w:rsidRDefault="003E07FC">
            <w:r w:rsidRPr="003E07FC">
              <w:t>Rep=1</w:t>
            </w:r>
          </w:p>
        </w:tc>
        <w:tc>
          <w:tcPr>
            <w:tcW w:w="960" w:type="dxa"/>
            <w:noWrap/>
            <w:hideMark/>
          </w:tcPr>
          <w:p w14:paraId="25181369" w14:textId="77777777" w:rsidR="003E07FC" w:rsidRPr="003E07FC" w:rsidRDefault="003E07FC">
            <w:r w:rsidRPr="003E07FC">
              <w:t>Rep=2</w:t>
            </w:r>
          </w:p>
        </w:tc>
        <w:tc>
          <w:tcPr>
            <w:tcW w:w="960" w:type="dxa"/>
            <w:noWrap/>
            <w:hideMark/>
          </w:tcPr>
          <w:p w14:paraId="27AD58CC" w14:textId="77777777" w:rsidR="003E07FC" w:rsidRPr="003E07FC" w:rsidRDefault="003E07FC">
            <w:r w:rsidRPr="003E07FC">
              <w:t>Rep=4</w:t>
            </w:r>
          </w:p>
        </w:tc>
        <w:tc>
          <w:tcPr>
            <w:tcW w:w="960" w:type="dxa"/>
            <w:noWrap/>
            <w:hideMark/>
          </w:tcPr>
          <w:p w14:paraId="40343FAF" w14:textId="77777777" w:rsidR="003E07FC" w:rsidRPr="003E07FC" w:rsidRDefault="003E07FC">
            <w:r w:rsidRPr="003E07FC">
              <w:t>Rep=8</w:t>
            </w:r>
          </w:p>
        </w:tc>
      </w:tr>
      <w:tr w:rsidR="003E07FC" w:rsidRPr="003E07FC" w14:paraId="43F16E8F" w14:textId="77777777" w:rsidTr="000A65C8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40EE3A96" w14:textId="77777777" w:rsidR="003E07FC" w:rsidRPr="003E07FC" w:rsidRDefault="003E07FC" w:rsidP="003E07FC">
            <w:r w:rsidRPr="003E07FC">
              <w:t>-6</w:t>
            </w:r>
          </w:p>
        </w:tc>
        <w:tc>
          <w:tcPr>
            <w:tcW w:w="960" w:type="dxa"/>
            <w:noWrap/>
            <w:hideMark/>
          </w:tcPr>
          <w:p w14:paraId="0E4A6536" w14:textId="77777777" w:rsidR="003E07FC" w:rsidRPr="003E07FC" w:rsidRDefault="003E07FC" w:rsidP="003E07FC">
            <w:r w:rsidRPr="003E07FC">
              <w:t>0.6765</w:t>
            </w:r>
          </w:p>
        </w:tc>
        <w:tc>
          <w:tcPr>
            <w:tcW w:w="960" w:type="dxa"/>
            <w:noWrap/>
            <w:hideMark/>
          </w:tcPr>
          <w:p w14:paraId="57197E7D" w14:textId="77777777" w:rsidR="003E07FC" w:rsidRPr="003E07FC" w:rsidRDefault="003E07FC" w:rsidP="003E07FC">
            <w:r w:rsidRPr="003E07FC">
              <w:t>0.4446</w:t>
            </w:r>
          </w:p>
        </w:tc>
        <w:tc>
          <w:tcPr>
            <w:tcW w:w="960" w:type="dxa"/>
            <w:noWrap/>
            <w:hideMark/>
          </w:tcPr>
          <w:p w14:paraId="08167242" w14:textId="77777777" w:rsidR="003E07FC" w:rsidRPr="003E07FC" w:rsidRDefault="003E07FC" w:rsidP="003E07FC">
            <w:r w:rsidRPr="003E07FC">
              <w:t>0.1722</w:t>
            </w:r>
          </w:p>
        </w:tc>
        <w:tc>
          <w:tcPr>
            <w:tcW w:w="960" w:type="dxa"/>
            <w:noWrap/>
            <w:hideMark/>
          </w:tcPr>
          <w:p w14:paraId="6029F038" w14:textId="77777777" w:rsidR="003E07FC" w:rsidRPr="003E07FC" w:rsidRDefault="003E07FC" w:rsidP="003E07FC">
            <w:r w:rsidRPr="003E07FC">
              <w:t>0.0247</w:t>
            </w:r>
          </w:p>
        </w:tc>
      </w:tr>
      <w:tr w:rsidR="003E07FC" w:rsidRPr="003E07FC" w14:paraId="11BFBB9C" w14:textId="77777777" w:rsidTr="000A65C8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202B321A" w14:textId="77777777" w:rsidR="003E07FC" w:rsidRPr="003E07FC" w:rsidRDefault="003E07FC" w:rsidP="003E07FC">
            <w:r w:rsidRPr="003E07FC">
              <w:t>-4</w:t>
            </w:r>
          </w:p>
        </w:tc>
        <w:tc>
          <w:tcPr>
            <w:tcW w:w="960" w:type="dxa"/>
            <w:noWrap/>
            <w:hideMark/>
          </w:tcPr>
          <w:p w14:paraId="342DD43B" w14:textId="77777777" w:rsidR="003E07FC" w:rsidRPr="003E07FC" w:rsidRDefault="003E07FC" w:rsidP="003E07FC">
            <w:r w:rsidRPr="003E07FC">
              <w:t>0.517</w:t>
            </w:r>
          </w:p>
        </w:tc>
        <w:tc>
          <w:tcPr>
            <w:tcW w:w="960" w:type="dxa"/>
            <w:noWrap/>
            <w:hideMark/>
          </w:tcPr>
          <w:p w14:paraId="5D33AB88" w14:textId="77777777" w:rsidR="003E07FC" w:rsidRPr="003E07FC" w:rsidRDefault="003E07FC" w:rsidP="003E07FC">
            <w:r w:rsidRPr="003E07FC">
              <w:t>0.266</w:t>
            </w:r>
          </w:p>
        </w:tc>
        <w:tc>
          <w:tcPr>
            <w:tcW w:w="960" w:type="dxa"/>
            <w:noWrap/>
            <w:hideMark/>
          </w:tcPr>
          <w:p w14:paraId="224860EB" w14:textId="77777777" w:rsidR="003E07FC" w:rsidRPr="003E07FC" w:rsidRDefault="003E07FC" w:rsidP="003E07FC">
            <w:r w:rsidRPr="003E07FC">
              <w:t>0.0693</w:t>
            </w:r>
          </w:p>
        </w:tc>
        <w:tc>
          <w:tcPr>
            <w:tcW w:w="960" w:type="dxa"/>
            <w:noWrap/>
            <w:hideMark/>
          </w:tcPr>
          <w:p w14:paraId="4DBAC90C" w14:textId="77777777" w:rsidR="003E07FC" w:rsidRPr="003E07FC" w:rsidRDefault="003E07FC" w:rsidP="003E07FC">
            <w:r w:rsidRPr="003E07FC">
              <w:t>0.0063</w:t>
            </w:r>
          </w:p>
        </w:tc>
      </w:tr>
      <w:tr w:rsidR="003E07FC" w:rsidRPr="003E07FC" w14:paraId="02E3920E" w14:textId="77777777" w:rsidTr="000A65C8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38D18E1" w14:textId="77777777" w:rsidR="003E07FC" w:rsidRPr="003E07FC" w:rsidRDefault="003E07FC" w:rsidP="003E07FC">
            <w:r w:rsidRPr="003E07FC">
              <w:t>-2</w:t>
            </w:r>
          </w:p>
        </w:tc>
        <w:tc>
          <w:tcPr>
            <w:tcW w:w="960" w:type="dxa"/>
            <w:noWrap/>
            <w:hideMark/>
          </w:tcPr>
          <w:p w14:paraId="570034F9" w14:textId="77777777" w:rsidR="003E07FC" w:rsidRPr="003E07FC" w:rsidRDefault="003E07FC" w:rsidP="003E07FC">
            <w:r w:rsidRPr="003E07FC">
              <w:t>0.3743</w:t>
            </w:r>
          </w:p>
        </w:tc>
        <w:tc>
          <w:tcPr>
            <w:tcW w:w="960" w:type="dxa"/>
            <w:noWrap/>
            <w:hideMark/>
          </w:tcPr>
          <w:p w14:paraId="3DFD0801" w14:textId="77777777" w:rsidR="003E07FC" w:rsidRPr="003E07FC" w:rsidRDefault="003E07FC" w:rsidP="003E07FC">
            <w:r w:rsidRPr="003E07FC">
              <w:t>0.1434</w:t>
            </w:r>
          </w:p>
        </w:tc>
        <w:tc>
          <w:tcPr>
            <w:tcW w:w="960" w:type="dxa"/>
            <w:noWrap/>
            <w:hideMark/>
          </w:tcPr>
          <w:p w14:paraId="2F28D625" w14:textId="77777777" w:rsidR="003E07FC" w:rsidRPr="003E07FC" w:rsidRDefault="003E07FC" w:rsidP="003E07FC">
            <w:r w:rsidRPr="003E07FC">
              <w:t>0.0264</w:t>
            </w:r>
          </w:p>
        </w:tc>
        <w:tc>
          <w:tcPr>
            <w:tcW w:w="960" w:type="dxa"/>
            <w:noWrap/>
            <w:hideMark/>
          </w:tcPr>
          <w:p w14:paraId="4CAC23BB" w14:textId="77777777" w:rsidR="003E07FC" w:rsidRPr="003E07FC" w:rsidRDefault="003E07FC" w:rsidP="003E07FC">
            <w:r w:rsidRPr="003E07FC">
              <w:t>0.001</w:t>
            </w:r>
          </w:p>
        </w:tc>
      </w:tr>
      <w:tr w:rsidR="003E07FC" w:rsidRPr="003E07FC" w14:paraId="2920D64E" w14:textId="77777777" w:rsidTr="000A65C8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6F66E3BF" w14:textId="77777777" w:rsidR="003E07FC" w:rsidRPr="003E07FC" w:rsidRDefault="003E07FC" w:rsidP="003E07FC">
            <w:r w:rsidRPr="003E07FC">
              <w:t>0</w:t>
            </w:r>
          </w:p>
        </w:tc>
        <w:tc>
          <w:tcPr>
            <w:tcW w:w="960" w:type="dxa"/>
            <w:noWrap/>
            <w:hideMark/>
          </w:tcPr>
          <w:p w14:paraId="593C0D39" w14:textId="77777777" w:rsidR="003E07FC" w:rsidRPr="003E07FC" w:rsidRDefault="003E07FC" w:rsidP="003E07FC">
            <w:r w:rsidRPr="003E07FC">
              <w:t>0.2688</w:t>
            </w:r>
          </w:p>
        </w:tc>
        <w:tc>
          <w:tcPr>
            <w:tcW w:w="960" w:type="dxa"/>
            <w:noWrap/>
            <w:hideMark/>
          </w:tcPr>
          <w:p w14:paraId="6FD437C5" w14:textId="77777777" w:rsidR="003E07FC" w:rsidRPr="003E07FC" w:rsidRDefault="003E07FC" w:rsidP="003E07FC">
            <w:r w:rsidRPr="003E07FC">
              <w:t>0.078</w:t>
            </w:r>
          </w:p>
        </w:tc>
        <w:tc>
          <w:tcPr>
            <w:tcW w:w="960" w:type="dxa"/>
            <w:noWrap/>
            <w:hideMark/>
          </w:tcPr>
          <w:p w14:paraId="3B6C6845" w14:textId="77777777" w:rsidR="003E07FC" w:rsidRPr="003E07FC" w:rsidRDefault="003E07FC" w:rsidP="003E07FC">
            <w:r w:rsidRPr="003E07FC">
              <w:t>0.0089</w:t>
            </w:r>
          </w:p>
        </w:tc>
        <w:tc>
          <w:tcPr>
            <w:tcW w:w="960" w:type="dxa"/>
            <w:noWrap/>
            <w:hideMark/>
          </w:tcPr>
          <w:p w14:paraId="48E8E187" w14:textId="77777777" w:rsidR="003E07FC" w:rsidRPr="003E07FC" w:rsidRDefault="003E07FC" w:rsidP="003E07FC">
            <w:r w:rsidRPr="003E07FC">
              <w:t>0.0004</w:t>
            </w:r>
          </w:p>
        </w:tc>
      </w:tr>
      <w:tr w:rsidR="003E07FC" w:rsidRPr="003E07FC" w14:paraId="5AC1706D" w14:textId="77777777" w:rsidTr="000A65C8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6BCA3524" w14:textId="77777777" w:rsidR="003E07FC" w:rsidRPr="003E07FC" w:rsidRDefault="003E07FC" w:rsidP="003E07FC">
            <w:r w:rsidRPr="003E07FC">
              <w:t>2</w:t>
            </w:r>
          </w:p>
        </w:tc>
        <w:tc>
          <w:tcPr>
            <w:tcW w:w="960" w:type="dxa"/>
            <w:noWrap/>
            <w:hideMark/>
          </w:tcPr>
          <w:p w14:paraId="476598DE" w14:textId="77777777" w:rsidR="003E07FC" w:rsidRPr="003E07FC" w:rsidRDefault="003E07FC" w:rsidP="003E07FC">
            <w:r w:rsidRPr="003E07FC">
              <w:t>0.1691</w:t>
            </w:r>
          </w:p>
        </w:tc>
        <w:tc>
          <w:tcPr>
            <w:tcW w:w="960" w:type="dxa"/>
            <w:noWrap/>
            <w:hideMark/>
          </w:tcPr>
          <w:p w14:paraId="1FA660FB" w14:textId="77777777" w:rsidR="003E07FC" w:rsidRPr="003E07FC" w:rsidRDefault="003E07FC" w:rsidP="003E07FC">
            <w:r w:rsidRPr="003E07FC">
              <w:t>0.0345</w:t>
            </w:r>
          </w:p>
        </w:tc>
        <w:tc>
          <w:tcPr>
            <w:tcW w:w="960" w:type="dxa"/>
            <w:noWrap/>
            <w:hideMark/>
          </w:tcPr>
          <w:p w14:paraId="4CE338FA" w14:textId="77777777" w:rsidR="003E07FC" w:rsidRPr="003E07FC" w:rsidRDefault="003E07FC" w:rsidP="003E07FC">
            <w:r w:rsidRPr="003E07FC">
              <w:t>0.0025</w:t>
            </w:r>
          </w:p>
        </w:tc>
        <w:tc>
          <w:tcPr>
            <w:tcW w:w="960" w:type="dxa"/>
            <w:noWrap/>
            <w:hideMark/>
          </w:tcPr>
          <w:p w14:paraId="440DA6B6" w14:textId="77777777" w:rsidR="003E07FC" w:rsidRPr="003E07FC" w:rsidRDefault="003E07FC" w:rsidP="003E07FC"/>
        </w:tc>
      </w:tr>
    </w:tbl>
    <w:p w14:paraId="32CE68A3" w14:textId="77777777" w:rsidR="000B4805" w:rsidRDefault="000B4805" w:rsidP="003028C7"/>
    <w:p w14:paraId="0ECB4599" w14:textId="20A25A5F" w:rsidR="008968A8" w:rsidRPr="008968A8" w:rsidRDefault="000B4805" w:rsidP="003028C7">
      <w:pPr>
        <w:rPr>
          <w:b/>
        </w:rPr>
      </w:pPr>
      <w:r>
        <w:rPr>
          <w:b/>
        </w:rPr>
        <w:t xml:space="preserve">Proposal </w:t>
      </w:r>
      <w:r w:rsidR="00490624">
        <w:rPr>
          <w:b/>
        </w:rPr>
        <w:t>2</w:t>
      </w:r>
      <w:r w:rsidR="008968A8" w:rsidRPr="008968A8">
        <w:rPr>
          <w:b/>
        </w:rPr>
        <w:t xml:space="preserve">. </w:t>
      </w:r>
      <w:r>
        <w:rPr>
          <w:b/>
        </w:rPr>
        <w:t>Set MPDCCH repetition level to 8 for the high velocity demodulation tests, 8.11.1.1.3 and 8.11.1.2.3 Test 5</w:t>
      </w:r>
      <w:r w:rsidR="00FB269F">
        <w:rPr>
          <w:b/>
        </w:rPr>
        <w:t>.</w:t>
      </w:r>
    </w:p>
    <w:p w14:paraId="75F83AE7" w14:textId="7DD3DED7" w:rsidR="003028C7" w:rsidRPr="005D7959" w:rsidRDefault="003028C7" w:rsidP="008968A8">
      <w:pPr>
        <w:jc w:val="center"/>
      </w:pPr>
    </w:p>
    <w:p w14:paraId="7373A2FF" w14:textId="36411470" w:rsidR="00D1512E" w:rsidRDefault="00D1512E" w:rsidP="008968A8">
      <w:pPr>
        <w:jc w:val="center"/>
      </w:pPr>
    </w:p>
    <w:p w14:paraId="05109B46" w14:textId="7777777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1F5C11A1" w14:textId="0CDC2690" w:rsidR="005D7959" w:rsidRDefault="005D7959" w:rsidP="005D7959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490624">
        <w:rPr>
          <w:lang w:val="en-US"/>
        </w:rPr>
        <w:t xml:space="preserve">presented additional simulation results for </w:t>
      </w:r>
      <w:proofErr w:type="spellStart"/>
      <w:r w:rsidR="00490624">
        <w:rPr>
          <w:lang w:val="en-US"/>
        </w:rPr>
        <w:t>eFeMTC</w:t>
      </w:r>
      <w:proofErr w:type="spellEnd"/>
      <w:r w:rsidR="00490624">
        <w:rPr>
          <w:lang w:val="en-US"/>
        </w:rPr>
        <w:t xml:space="preserve"> demodulation requirement and proposed the test configurations for the missing parameters.</w:t>
      </w:r>
      <w:r w:rsidR="00102DCC">
        <w:rPr>
          <w:lang w:val="en-US"/>
        </w:rPr>
        <w:t xml:space="preserve"> The proposals</w:t>
      </w:r>
      <w:r w:rsidR="00490624">
        <w:rPr>
          <w:lang w:val="en-US"/>
        </w:rPr>
        <w:t xml:space="preserve"> and observations</w:t>
      </w:r>
      <w:r w:rsidR="00102DCC">
        <w:rPr>
          <w:lang w:val="en-US"/>
        </w:rPr>
        <w:t xml:space="preserve"> made in this paper are summarized as follows.</w:t>
      </w:r>
    </w:p>
    <w:p w14:paraId="4993C987" w14:textId="77777777" w:rsidR="00102DCC" w:rsidRDefault="00102DCC" w:rsidP="005D7959">
      <w:pPr>
        <w:spacing w:after="0"/>
        <w:rPr>
          <w:lang w:val="en-US"/>
        </w:rPr>
      </w:pPr>
    </w:p>
    <w:p w14:paraId="725ADD31" w14:textId="77777777" w:rsidR="00490624" w:rsidRDefault="00490624" w:rsidP="00490624">
      <w:pPr>
        <w:rPr>
          <w:b/>
        </w:rPr>
      </w:pPr>
      <w:r>
        <w:rPr>
          <w:b/>
        </w:rPr>
        <w:t>Observation</w:t>
      </w:r>
      <w:r w:rsidRPr="00225F44">
        <w:rPr>
          <w:b/>
        </w:rPr>
        <w:t xml:space="preserve"> </w:t>
      </w:r>
      <w:r>
        <w:rPr>
          <w:b/>
        </w:rPr>
        <w:t>1</w:t>
      </w:r>
      <w:r w:rsidRPr="00225F44">
        <w:rPr>
          <w:b/>
        </w:rPr>
        <w:t xml:space="preserve">. </w:t>
      </w:r>
      <w:r>
        <w:rPr>
          <w:b/>
        </w:rPr>
        <w:t>For 64QAM demodulation test case with DL subframe only scheduling in TDD, 70% of the max configured throughput is achieved at the SNR of 12dB before considering the impairment margin.</w:t>
      </w:r>
    </w:p>
    <w:p w14:paraId="22E4A008" w14:textId="77777777" w:rsidR="00490624" w:rsidRPr="00490624" w:rsidRDefault="00490624" w:rsidP="00490624">
      <w:r w:rsidRPr="00534AF2">
        <w:rPr>
          <w:b/>
        </w:rPr>
        <w:t xml:space="preserve">Proposal 1. </w:t>
      </w:r>
      <w:r>
        <w:rPr>
          <w:b/>
        </w:rPr>
        <w:t xml:space="preserve">Finalize the subframe allocation for TDD </w:t>
      </w:r>
      <w:r w:rsidRPr="00534AF2">
        <w:rPr>
          <w:b/>
        </w:rPr>
        <w:t>64QAM</w:t>
      </w:r>
      <w:r>
        <w:rPr>
          <w:b/>
        </w:rPr>
        <w:t xml:space="preserve"> demodulation test (8.11.1.2.3 Test 6) as SF0, 4, 5, 9.</w:t>
      </w:r>
    </w:p>
    <w:p w14:paraId="116612D3" w14:textId="77777777" w:rsidR="00490624" w:rsidRPr="008968A8" w:rsidRDefault="00490624" w:rsidP="00490624">
      <w:pPr>
        <w:rPr>
          <w:b/>
        </w:rPr>
      </w:pPr>
      <w:r>
        <w:rPr>
          <w:b/>
        </w:rPr>
        <w:t>Observation</w:t>
      </w:r>
      <w:r w:rsidRPr="008968A8">
        <w:rPr>
          <w:b/>
        </w:rPr>
        <w:t xml:space="preserve"> </w:t>
      </w:r>
      <w:r>
        <w:rPr>
          <w:b/>
        </w:rPr>
        <w:t>2</w:t>
      </w:r>
      <w:r w:rsidRPr="008968A8">
        <w:rPr>
          <w:b/>
        </w:rPr>
        <w:t xml:space="preserve">. </w:t>
      </w:r>
      <w:r>
        <w:rPr>
          <w:b/>
        </w:rPr>
        <w:t>For FDD high velocity demodulation test agreed in [1], the 70% of the max configured throughput can be achieved at the SNR of 1.37dB before considering any impairment margin.</w:t>
      </w:r>
    </w:p>
    <w:p w14:paraId="73675C2C" w14:textId="210007E3" w:rsidR="001E1039" w:rsidRPr="00C80466" w:rsidRDefault="00490624" w:rsidP="00490624">
      <w:r>
        <w:rPr>
          <w:b/>
        </w:rPr>
        <w:t>Proposal 2</w:t>
      </w:r>
      <w:r w:rsidRPr="008968A8">
        <w:rPr>
          <w:b/>
        </w:rPr>
        <w:t xml:space="preserve">. </w:t>
      </w:r>
      <w:r>
        <w:rPr>
          <w:b/>
        </w:rPr>
        <w:t>Set MPDCCH repetition level to 8 for the high velocity demodulation tests, 8.11.1.1.3 and 8.11.1.2.3 Test 5.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85740EE" w14:textId="05AA3A7D" w:rsidR="00AE4C40" w:rsidRDefault="00797CE5" w:rsidP="00FB269F">
      <w:pPr>
        <w:rPr>
          <w:lang w:val="en-US"/>
        </w:rPr>
      </w:pPr>
      <w:r>
        <w:rPr>
          <w:lang w:val="en-US"/>
        </w:rPr>
        <w:t xml:space="preserve">[1] </w:t>
      </w:r>
      <w:r w:rsidRPr="00797CE5">
        <w:rPr>
          <w:lang w:val="en-US"/>
        </w:rPr>
        <w:t>R</w:t>
      </w:r>
      <w:r w:rsidR="00020E38">
        <w:rPr>
          <w:lang w:val="en-US"/>
        </w:rPr>
        <w:t>4</w:t>
      </w:r>
      <w:r w:rsidRPr="00797CE5">
        <w:rPr>
          <w:lang w:val="en-US"/>
        </w:rPr>
        <w:t>-</w:t>
      </w:r>
      <w:r w:rsidR="001F55D4">
        <w:rPr>
          <w:lang w:val="en-US"/>
        </w:rPr>
        <w:t>18</w:t>
      </w:r>
      <w:r w:rsidR="00FB269F">
        <w:rPr>
          <w:lang w:val="en-US"/>
        </w:rPr>
        <w:t>1</w:t>
      </w:r>
      <w:r w:rsidR="00AD7508">
        <w:rPr>
          <w:lang w:val="en-US"/>
        </w:rPr>
        <w:t>3702</w:t>
      </w:r>
    </w:p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8DCBF" w14:textId="77777777" w:rsidR="005B1F24" w:rsidRDefault="005B1F24">
      <w:r>
        <w:separator/>
      </w:r>
    </w:p>
  </w:endnote>
  <w:endnote w:type="continuationSeparator" w:id="0">
    <w:p w14:paraId="504D7A35" w14:textId="77777777" w:rsidR="005B1F24" w:rsidRDefault="005B1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Sylfae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86762F" w:rsidRDefault="00867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86762F" w:rsidRDefault="00867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86762F" w:rsidRDefault="00867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86762F" w:rsidRDefault="0086762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CACAF" w14:textId="77777777" w:rsidR="005B1F24" w:rsidRDefault="005B1F24">
      <w:r>
        <w:separator/>
      </w:r>
    </w:p>
  </w:footnote>
  <w:footnote w:type="continuationSeparator" w:id="0">
    <w:p w14:paraId="000C3A61" w14:textId="77777777" w:rsidR="005B1F24" w:rsidRDefault="005B1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C4803"/>
    <w:multiLevelType w:val="hybridMultilevel"/>
    <w:tmpl w:val="B3345130"/>
    <w:lvl w:ilvl="0" w:tplc="54C6C16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31"/>
  </w:num>
  <w:num w:numId="4">
    <w:abstractNumId w:val="9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5"/>
  </w:num>
  <w:num w:numId="9">
    <w:abstractNumId w:val="16"/>
  </w:num>
  <w:num w:numId="10">
    <w:abstractNumId w:val="14"/>
  </w:num>
  <w:num w:numId="11">
    <w:abstractNumId w:val="34"/>
  </w:num>
  <w:num w:numId="12">
    <w:abstractNumId w:val="20"/>
  </w:num>
  <w:num w:numId="13">
    <w:abstractNumId w:val="26"/>
  </w:num>
  <w:num w:numId="14">
    <w:abstractNumId w:val="18"/>
  </w:num>
  <w:num w:numId="15">
    <w:abstractNumId w:val="35"/>
  </w:num>
  <w:num w:numId="16">
    <w:abstractNumId w:val="30"/>
  </w:num>
  <w:num w:numId="17">
    <w:abstractNumId w:val="28"/>
  </w:num>
  <w:num w:numId="18">
    <w:abstractNumId w:val="10"/>
  </w:num>
  <w:num w:numId="19">
    <w:abstractNumId w:val="21"/>
  </w:num>
  <w:num w:numId="20">
    <w:abstractNumId w:val="3"/>
  </w:num>
  <w:num w:numId="21">
    <w:abstractNumId w:val="24"/>
  </w:num>
  <w:num w:numId="22">
    <w:abstractNumId w:val="0"/>
  </w:num>
  <w:num w:numId="23">
    <w:abstractNumId w:val="22"/>
  </w:num>
  <w:num w:numId="24">
    <w:abstractNumId w:val="19"/>
  </w:num>
  <w:num w:numId="25">
    <w:abstractNumId w:val="7"/>
  </w:num>
  <w:num w:numId="26">
    <w:abstractNumId w:val="23"/>
  </w:num>
  <w:num w:numId="27">
    <w:abstractNumId w:val="8"/>
  </w:num>
  <w:num w:numId="28">
    <w:abstractNumId w:val="6"/>
  </w:num>
  <w:num w:numId="29">
    <w:abstractNumId w:val="11"/>
  </w:num>
  <w:num w:numId="30">
    <w:abstractNumId w:val="13"/>
  </w:num>
  <w:num w:numId="31">
    <w:abstractNumId w:val="4"/>
  </w:num>
  <w:num w:numId="32">
    <w:abstractNumId w:val="32"/>
  </w:num>
  <w:num w:numId="33">
    <w:abstractNumId w:val="5"/>
  </w:num>
  <w:num w:numId="34">
    <w:abstractNumId w:val="12"/>
  </w:num>
  <w:num w:numId="35">
    <w:abstractNumId w:val="33"/>
  </w:num>
  <w:num w:numId="36">
    <w:abstractNumId w:val="14"/>
  </w:num>
  <w:num w:numId="37">
    <w:abstractNumId w:val="17"/>
  </w:num>
  <w:num w:numId="38">
    <w:abstractNumId w:val="14"/>
  </w:num>
  <w:num w:numId="3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80A"/>
    <w:rsid w:val="0002232D"/>
    <w:rsid w:val="000223E8"/>
    <w:rsid w:val="00022625"/>
    <w:rsid w:val="00022A0D"/>
    <w:rsid w:val="00022CCB"/>
    <w:rsid w:val="0002374A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5C8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4805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B35"/>
    <w:rsid w:val="000C5D57"/>
    <w:rsid w:val="000C5FD2"/>
    <w:rsid w:val="000C6265"/>
    <w:rsid w:val="000C62A2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5EBC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2DCC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131"/>
    <w:rsid w:val="0010635D"/>
    <w:rsid w:val="00106970"/>
    <w:rsid w:val="00106E80"/>
    <w:rsid w:val="001074E7"/>
    <w:rsid w:val="00110288"/>
    <w:rsid w:val="00110380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6046"/>
    <w:rsid w:val="00116F74"/>
    <w:rsid w:val="001173FF"/>
    <w:rsid w:val="001176B7"/>
    <w:rsid w:val="00117C45"/>
    <w:rsid w:val="00120028"/>
    <w:rsid w:val="0012027C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6DEE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27B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8D2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44"/>
    <w:rsid w:val="00225FE4"/>
    <w:rsid w:val="002261FC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2F1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8C7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7FC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D5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624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AF2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1F24"/>
    <w:rsid w:val="005B21B5"/>
    <w:rsid w:val="005B2A37"/>
    <w:rsid w:val="005B2DCE"/>
    <w:rsid w:val="005B32B4"/>
    <w:rsid w:val="005B3367"/>
    <w:rsid w:val="005B354A"/>
    <w:rsid w:val="005B3889"/>
    <w:rsid w:val="005B40C6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782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49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2F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875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D29"/>
    <w:rsid w:val="00747FBF"/>
    <w:rsid w:val="00750207"/>
    <w:rsid w:val="00750C3A"/>
    <w:rsid w:val="00751067"/>
    <w:rsid w:val="00751B23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EFF"/>
    <w:rsid w:val="007C2F2F"/>
    <w:rsid w:val="007C3016"/>
    <w:rsid w:val="007C37F1"/>
    <w:rsid w:val="007C38F9"/>
    <w:rsid w:val="007C3FC1"/>
    <w:rsid w:val="007C43A9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554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2A0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7C5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A8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A73"/>
    <w:rsid w:val="009A373F"/>
    <w:rsid w:val="009A43D3"/>
    <w:rsid w:val="009A4651"/>
    <w:rsid w:val="009A48D6"/>
    <w:rsid w:val="009A49A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3CB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508"/>
    <w:rsid w:val="00AD787C"/>
    <w:rsid w:val="00AD7E67"/>
    <w:rsid w:val="00AE0335"/>
    <w:rsid w:val="00AE0C87"/>
    <w:rsid w:val="00AE0D65"/>
    <w:rsid w:val="00AE0EDD"/>
    <w:rsid w:val="00AE12D0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4C40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314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4F8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348"/>
    <w:rsid w:val="00BF5467"/>
    <w:rsid w:val="00BF586C"/>
    <w:rsid w:val="00BF60A0"/>
    <w:rsid w:val="00BF69EA"/>
    <w:rsid w:val="00BF6FDA"/>
    <w:rsid w:val="00BF7358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0FC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466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4B3F"/>
    <w:rsid w:val="00CA4B77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0C1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12E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51A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B97"/>
    <w:rsid w:val="00D73DCD"/>
    <w:rsid w:val="00D73E86"/>
    <w:rsid w:val="00D74104"/>
    <w:rsid w:val="00D743D8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4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1F9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4E75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69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992"/>
    <w:rsid w:val="00FF5BE4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PLChar">
    <w:name w:val="PL Char"/>
    <w:link w:val="PL"/>
    <w:rsid w:val="001C127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8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1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4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tmkim\AppData\Local\Microsoft\Windows\INetCache\Content.Outlook\K70HJF5Z\RAN489_simulation_resul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tmkim\AppData\Local\Microsoft\Windows\INetCache\Content.Outlook\K70HJF5Z\RAN489_simulation_result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Sheet1!$D$4</c:f>
              <c:strCache>
                <c:ptCount val="1"/>
                <c:pt idx="0">
                  <c:v>Normalized throughput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Sheet1!$A$5:$A$17</c:f>
              <c:numCache>
                <c:formatCode>General</c:formatCode>
                <c:ptCount val="13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  <c:pt idx="5">
                  <c:v>14</c:v>
                </c:pt>
                <c:pt idx="6">
                  <c:v>16</c:v>
                </c:pt>
                <c:pt idx="7">
                  <c:v>18</c:v>
                </c:pt>
                <c:pt idx="8">
                  <c:v>20</c:v>
                </c:pt>
                <c:pt idx="9">
                  <c:v>22</c:v>
                </c:pt>
                <c:pt idx="10">
                  <c:v>24</c:v>
                </c:pt>
                <c:pt idx="11">
                  <c:v>26</c:v>
                </c:pt>
                <c:pt idx="12">
                  <c:v>28</c:v>
                </c:pt>
              </c:numCache>
            </c:numRef>
          </c:cat>
          <c:val>
            <c:numRef>
              <c:f>Sheet1!$D$5:$D$17</c:f>
              <c:numCache>
                <c:formatCode>General</c:formatCode>
                <c:ptCount val="13"/>
                <c:pt idx="0">
                  <c:v>2.8409090909090912E-2</c:v>
                </c:pt>
                <c:pt idx="1">
                  <c:v>6.3737603305785123E-2</c:v>
                </c:pt>
                <c:pt idx="2">
                  <c:v>0.22996280991735538</c:v>
                </c:pt>
                <c:pt idx="3">
                  <c:v>0.47932928719008272</c:v>
                </c:pt>
                <c:pt idx="4">
                  <c:v>0.69674302685950418</c:v>
                </c:pt>
                <c:pt idx="5">
                  <c:v>0.8469610020661158</c:v>
                </c:pt>
                <c:pt idx="6">
                  <c:v>0.92844344008264457</c:v>
                </c:pt>
                <c:pt idx="7">
                  <c:v>0.96711234504132226</c:v>
                </c:pt>
                <c:pt idx="8">
                  <c:v>0.98689669421487602</c:v>
                </c:pt>
                <c:pt idx="9">
                  <c:v>0.99439127066115707</c:v>
                </c:pt>
                <c:pt idx="10">
                  <c:v>0.99765883264462807</c:v>
                </c:pt>
                <c:pt idx="11">
                  <c:v>0.99898760330578518</c:v>
                </c:pt>
                <c:pt idx="12">
                  <c:v>0.99948347107438018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611-44DB-9120-94612DE064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22807496"/>
        <c:axId val="622804872"/>
      </c:lineChart>
      <c:catAx>
        <c:axId val="6228074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2804872"/>
        <c:crosses val="autoZero"/>
        <c:auto val="1"/>
        <c:lblAlgn val="ctr"/>
        <c:lblOffset val="100"/>
        <c:noMultiLvlLbl val="0"/>
      </c:catAx>
      <c:valAx>
        <c:axId val="622804872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Normalized</a:t>
                </a:r>
                <a:r>
                  <a:rPr lang="en-US" baseline="0"/>
                  <a:t> Throughput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280749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Sheet1!$D$4</c:f>
              <c:strCache>
                <c:ptCount val="1"/>
                <c:pt idx="0">
                  <c:v>Normalized throughput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Sheet1!$A$23:$A$31</c:f>
              <c:numCache>
                <c:formatCode>General</c:formatCode>
                <c:ptCount val="9"/>
                <c:pt idx="0">
                  <c:v>-6</c:v>
                </c:pt>
                <c:pt idx="1">
                  <c:v>-4</c:v>
                </c:pt>
                <c:pt idx="2">
                  <c:v>-2</c:v>
                </c:pt>
                <c:pt idx="3">
                  <c:v>0</c:v>
                </c:pt>
                <c:pt idx="4">
                  <c:v>2</c:v>
                </c:pt>
                <c:pt idx="5">
                  <c:v>4</c:v>
                </c:pt>
                <c:pt idx="6">
                  <c:v>6</c:v>
                </c:pt>
                <c:pt idx="7">
                  <c:v>8</c:v>
                </c:pt>
                <c:pt idx="8">
                  <c:v>10</c:v>
                </c:pt>
              </c:numCache>
            </c:numRef>
          </c:cat>
          <c:val>
            <c:numRef>
              <c:f>Sheet1!$D$23:$D$31</c:f>
              <c:numCache>
                <c:formatCode>General</c:formatCode>
                <c:ptCount val="9"/>
                <c:pt idx="0">
                  <c:v>1.9392857142857146E-2</c:v>
                </c:pt>
                <c:pt idx="1">
                  <c:v>0.11633928571428571</c:v>
                </c:pt>
                <c:pt idx="2">
                  <c:v>0.31776785714285716</c:v>
                </c:pt>
                <c:pt idx="3">
                  <c:v>0.56625000000000003</c:v>
                </c:pt>
                <c:pt idx="4">
                  <c:v>0.76178571428571429</c:v>
                </c:pt>
                <c:pt idx="5">
                  <c:v>0.88803571428571437</c:v>
                </c:pt>
                <c:pt idx="6">
                  <c:v>0.9553571428571429</c:v>
                </c:pt>
                <c:pt idx="7">
                  <c:v>0.98392857142857149</c:v>
                </c:pt>
                <c:pt idx="8">
                  <c:v>0.99375000000000013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065-4671-A744-243163DB79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22807496"/>
        <c:axId val="622804872"/>
      </c:lineChart>
      <c:catAx>
        <c:axId val="6228074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2804872"/>
        <c:crosses val="autoZero"/>
        <c:auto val="1"/>
        <c:lblAlgn val="ctr"/>
        <c:lblOffset val="100"/>
        <c:noMultiLvlLbl val="0"/>
      </c:catAx>
      <c:valAx>
        <c:axId val="622804872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Normalized</a:t>
                </a:r>
                <a:r>
                  <a:rPr lang="en-US" baseline="0"/>
                  <a:t> Throughput 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280749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18732-B852-4C8E-AECB-25E51269B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3050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54</cp:revision>
  <cp:lastPrinted>2009-04-22T21:01:00Z</cp:lastPrinted>
  <dcterms:created xsi:type="dcterms:W3CDTF">2018-02-16T22:17:00Z</dcterms:created>
  <dcterms:modified xsi:type="dcterms:W3CDTF">2018-11-02T20:44:00Z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